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18" w:rsidRPr="00B21646" w:rsidRDefault="006A0108">
      <w:pPr>
        <w:jc w:val="left"/>
        <w:rPr>
          <w:rFonts w:ascii="仿宋_GB2312" w:eastAsia="仿宋_GB2312" w:hAnsi="黑体"/>
          <w:sz w:val="32"/>
          <w:szCs w:val="32"/>
        </w:rPr>
      </w:pPr>
      <w:r w:rsidRPr="00B21646">
        <w:rPr>
          <w:rFonts w:ascii="仿宋_GB2312" w:eastAsia="仿宋_GB2312" w:hAnsi="黑体" w:hint="eastAsia"/>
          <w:sz w:val="32"/>
          <w:szCs w:val="32"/>
        </w:rPr>
        <w:t>附件五：</w:t>
      </w:r>
    </w:p>
    <w:p w:rsidR="00442718" w:rsidRPr="00B21646" w:rsidRDefault="006A0108" w:rsidP="00AE28D5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B21646">
        <w:rPr>
          <w:rFonts w:ascii="黑体" w:eastAsia="黑体" w:hAnsi="黑体" w:hint="eastAsia"/>
          <w:sz w:val="32"/>
          <w:szCs w:val="32"/>
        </w:rPr>
        <w:t>青岛市建筑起重机械检验检测机构自律施工</w:t>
      </w:r>
      <w:r w:rsidRPr="00B21646">
        <w:rPr>
          <w:rFonts w:ascii="黑体" w:eastAsia="黑体" w:hAnsi="黑体"/>
          <w:sz w:val="32"/>
          <w:szCs w:val="32"/>
        </w:rPr>
        <w:t>现场动态</w:t>
      </w:r>
      <w:r w:rsidRPr="00B21646">
        <w:rPr>
          <w:rFonts w:ascii="黑体" w:eastAsia="黑体" w:hAnsi="黑体" w:hint="eastAsia"/>
          <w:sz w:val="32"/>
          <w:szCs w:val="32"/>
        </w:rPr>
        <w:t>考核评分表</w:t>
      </w:r>
    </w:p>
    <w:p w:rsidR="00442718" w:rsidRPr="00142122" w:rsidRDefault="006A0108" w:rsidP="00AE28D5">
      <w:pPr>
        <w:spacing w:line="500" w:lineRule="exact"/>
        <w:jc w:val="center"/>
        <w:rPr>
          <w:rFonts w:ascii="仿宋_GB2312" w:eastAsia="仿宋_GB2312" w:hAnsi="黑体"/>
          <w:sz w:val="28"/>
          <w:szCs w:val="32"/>
        </w:rPr>
      </w:pPr>
      <w:r w:rsidRPr="00142122">
        <w:rPr>
          <w:rFonts w:ascii="仿宋_GB2312" w:eastAsia="仿宋_GB2312" w:hAnsi="黑体" w:hint="eastAsia"/>
          <w:sz w:val="28"/>
          <w:szCs w:val="32"/>
        </w:rPr>
        <w:t>（征求意见稿）</w:t>
      </w:r>
    </w:p>
    <w:tbl>
      <w:tblPr>
        <w:tblW w:w="48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385"/>
        <w:gridCol w:w="2677"/>
        <w:gridCol w:w="1151"/>
        <w:gridCol w:w="1900"/>
        <w:gridCol w:w="707"/>
        <w:gridCol w:w="530"/>
      </w:tblGrid>
      <w:tr w:rsidR="00B21646" w:rsidRPr="00B21646" w:rsidTr="007E6BC9">
        <w:trPr>
          <w:jc w:val="center"/>
        </w:trPr>
        <w:tc>
          <w:tcPr>
            <w:tcW w:w="11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考核单位</w:t>
            </w:r>
          </w:p>
        </w:tc>
        <w:tc>
          <w:tcPr>
            <w:tcW w:w="380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青岛市建筑设备安全管理协会</w:t>
            </w:r>
          </w:p>
        </w:tc>
      </w:tr>
      <w:tr w:rsidR="00B21646" w:rsidRPr="00B21646" w:rsidTr="007E6BC9">
        <w:trPr>
          <w:trHeight w:val="564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left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被考核检验检测机构</w:t>
            </w:r>
          </w:p>
        </w:tc>
        <w:tc>
          <w:tcPr>
            <w:tcW w:w="3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442718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B21646" w:rsidRPr="00B21646" w:rsidTr="007E6BC9">
        <w:trPr>
          <w:trHeight w:val="436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检验检测机构地址</w:t>
            </w:r>
          </w:p>
        </w:tc>
        <w:tc>
          <w:tcPr>
            <w:tcW w:w="3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442718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B21646" w:rsidRPr="00B21646" w:rsidTr="007E6BC9">
        <w:trPr>
          <w:jc w:val="center"/>
        </w:trPr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序号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考核项目</w:t>
            </w:r>
          </w:p>
        </w:tc>
        <w:tc>
          <w:tcPr>
            <w:tcW w:w="312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考核内容与扣分要求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考核情况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得分</w:t>
            </w:r>
          </w:p>
        </w:tc>
      </w:tr>
      <w:tr w:rsidR="007E6BC9" w:rsidRPr="00B21646" w:rsidTr="00F325EC">
        <w:trPr>
          <w:trHeight w:val="893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b/>
                <w:szCs w:val="21"/>
              </w:rPr>
              <w:t>1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单位资质</w:t>
            </w:r>
          </w:p>
          <w:p w:rsidR="00442718" w:rsidRPr="00B21646" w:rsidRDefault="006A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10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893327" w:rsidRDefault="006A0108" w:rsidP="004330F6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1</w:t>
            </w:r>
            <w:r w:rsidR="004330F6" w:rsidRPr="00893327">
              <w:rPr>
                <w:rFonts w:hint="eastAsia"/>
                <w:sz w:val="20"/>
                <w:szCs w:val="21"/>
              </w:rPr>
              <w:t>．</w:t>
            </w:r>
            <w:r w:rsidRPr="00893327">
              <w:rPr>
                <w:rFonts w:hint="eastAsia"/>
                <w:sz w:val="20"/>
                <w:szCs w:val="21"/>
              </w:rPr>
              <w:t>检验检测机构应在特种设备检验检测机构资格核准、资质认定（</w:t>
            </w:r>
            <w:r w:rsidRPr="00893327">
              <w:rPr>
                <w:sz w:val="20"/>
                <w:szCs w:val="21"/>
              </w:rPr>
              <w:t>CMA</w:t>
            </w:r>
            <w:r w:rsidRPr="00893327">
              <w:rPr>
                <w:rFonts w:hint="eastAsia"/>
                <w:sz w:val="20"/>
                <w:szCs w:val="21"/>
              </w:rPr>
              <w:t>）批准范围开展工作，资质不健全、超资质开展检测的，扣</w:t>
            </w:r>
            <w:r w:rsidRPr="00893327">
              <w:rPr>
                <w:sz w:val="20"/>
                <w:szCs w:val="21"/>
              </w:rPr>
              <w:t>10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640"/>
          <w:jc w:val="center"/>
        </w:trPr>
        <w:tc>
          <w:tcPr>
            <w:tcW w:w="44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893327" w:rsidRDefault="006A0108" w:rsidP="004330F6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2</w:t>
            </w:r>
            <w:r w:rsidR="004330F6" w:rsidRPr="00893327">
              <w:rPr>
                <w:rFonts w:hint="eastAsia"/>
                <w:sz w:val="20"/>
                <w:szCs w:val="21"/>
              </w:rPr>
              <w:t>．</w:t>
            </w:r>
            <w:r w:rsidRPr="00893327">
              <w:rPr>
                <w:rFonts w:hint="eastAsia"/>
                <w:sz w:val="20"/>
                <w:szCs w:val="21"/>
              </w:rPr>
              <w:t>检验检测机构其检验检测人员无相应资格证书、或冒充他人从事检验检测工作的，</w:t>
            </w:r>
            <w:r w:rsidRPr="00893327">
              <w:rPr>
                <w:sz w:val="20"/>
                <w:szCs w:val="21"/>
              </w:rPr>
              <w:t>扣</w:t>
            </w:r>
            <w:r w:rsidRPr="00893327">
              <w:rPr>
                <w:rFonts w:hint="eastAsia"/>
                <w:sz w:val="20"/>
                <w:szCs w:val="21"/>
              </w:rPr>
              <w:t>10</w:t>
            </w:r>
            <w:r w:rsidRPr="00893327">
              <w:rPr>
                <w:rFonts w:hint="eastAsia"/>
                <w:sz w:val="20"/>
                <w:szCs w:val="21"/>
              </w:rPr>
              <w:t>分</w:t>
            </w:r>
            <w:r w:rsidRPr="00893327">
              <w:rPr>
                <w:sz w:val="20"/>
                <w:szCs w:val="21"/>
              </w:rPr>
              <w:t>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757"/>
          <w:jc w:val="center"/>
        </w:trPr>
        <w:tc>
          <w:tcPr>
            <w:tcW w:w="44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人员配置及要求</w:t>
            </w:r>
          </w:p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15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F6" w:rsidRPr="00893327" w:rsidRDefault="004330F6" w:rsidP="00140094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.</w:t>
            </w:r>
            <w:r w:rsidRPr="00893327">
              <w:rPr>
                <w:rFonts w:hint="eastAsia"/>
                <w:sz w:val="20"/>
                <w:szCs w:val="21"/>
              </w:rPr>
              <w:t>现场检测作业必须保证检验员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名。人员数量不足的，扣</w:t>
            </w:r>
            <w:r w:rsidRPr="00893327">
              <w:rPr>
                <w:rFonts w:hint="eastAsia"/>
                <w:sz w:val="20"/>
                <w:szCs w:val="21"/>
              </w:rPr>
              <w:t>15</w:t>
            </w:r>
            <w:r w:rsidRPr="00893327">
              <w:rPr>
                <w:rFonts w:hint="eastAsia"/>
                <w:sz w:val="20"/>
                <w:szCs w:val="21"/>
              </w:rPr>
              <w:t>分。考核期间已公开并提交协会的除外。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0F6" w:rsidRPr="007E6BC9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1515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F6" w:rsidRPr="00893327" w:rsidRDefault="00971729" w:rsidP="003F6DDB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sz w:val="20"/>
                <w:szCs w:val="21"/>
              </w:rPr>
              <w:t>3</w:t>
            </w:r>
            <w:r w:rsidRPr="00893327">
              <w:rPr>
                <w:rFonts w:hint="eastAsia"/>
                <w:sz w:val="20"/>
                <w:szCs w:val="21"/>
              </w:rPr>
              <w:t>.</w:t>
            </w:r>
            <w:r w:rsidRPr="00893327">
              <w:rPr>
                <w:rFonts w:hint="eastAsia"/>
                <w:sz w:val="20"/>
                <w:szCs w:val="21"/>
              </w:rPr>
              <w:t>常驻青岛工作人员必须保证检验员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名或工作负责人</w:t>
            </w: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名。人员数量不足的，扣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—</w:t>
            </w:r>
            <w:r w:rsidRPr="00893327">
              <w:rPr>
                <w:rFonts w:hint="eastAsia"/>
                <w:sz w:val="20"/>
                <w:szCs w:val="21"/>
              </w:rPr>
              <w:t>10</w:t>
            </w:r>
            <w:r w:rsidRPr="00893327">
              <w:rPr>
                <w:rFonts w:hint="eastAsia"/>
                <w:sz w:val="20"/>
                <w:szCs w:val="21"/>
              </w:rPr>
              <w:t>分</w:t>
            </w:r>
            <w:r w:rsidRPr="00893327">
              <w:rPr>
                <w:sz w:val="20"/>
                <w:szCs w:val="21"/>
              </w:rPr>
              <w:t>。</w:t>
            </w:r>
            <w:r w:rsidRPr="00893327">
              <w:rPr>
                <w:rFonts w:hint="eastAsia"/>
                <w:sz w:val="20"/>
                <w:szCs w:val="21"/>
              </w:rPr>
              <w:t>考核期间已公开并提交协会的除外。其中</w:t>
            </w:r>
            <w:r w:rsidRPr="00893327">
              <w:rPr>
                <w:sz w:val="20"/>
                <w:szCs w:val="21"/>
              </w:rPr>
              <w:t>：</w:t>
            </w:r>
            <w:r w:rsidRPr="00893327">
              <w:rPr>
                <w:rFonts w:hint="eastAsia"/>
                <w:sz w:val="20"/>
                <w:szCs w:val="21"/>
              </w:rPr>
              <w:t>工作负责人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不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在岗在职，只有两名检验人员，扣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分；检验人员</w:t>
            </w: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名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不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在岗在职，扣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分；两名检验人员及相关负责人全不在岗在职，扣</w:t>
            </w: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sz w:val="20"/>
                <w:szCs w:val="21"/>
              </w:rPr>
              <w:t>0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461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893327" w:rsidRDefault="004330F6" w:rsidP="00140094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sz w:val="20"/>
                <w:szCs w:val="21"/>
              </w:rPr>
              <w:t>3</w:t>
            </w:r>
            <w:r w:rsidRPr="00893327">
              <w:rPr>
                <w:rFonts w:hint="eastAsia"/>
                <w:sz w:val="20"/>
                <w:szCs w:val="21"/>
              </w:rPr>
              <w:t>.</w:t>
            </w:r>
            <w:r w:rsidRPr="00893327">
              <w:rPr>
                <w:rFonts w:hint="eastAsia"/>
                <w:sz w:val="20"/>
                <w:szCs w:val="21"/>
              </w:rPr>
              <w:t>参加自律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考核非驻青工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作登记人员的，扣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292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F6" w:rsidRPr="00893327" w:rsidRDefault="00971729" w:rsidP="004330F6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5.</w:t>
            </w:r>
            <w:r w:rsidRPr="00893327">
              <w:rPr>
                <w:rFonts w:hint="eastAsia"/>
                <w:sz w:val="20"/>
              </w:rPr>
              <w:t xml:space="preserve"> </w:t>
            </w:r>
            <w:r w:rsidRPr="00893327">
              <w:rPr>
                <w:rFonts w:hint="eastAsia"/>
                <w:sz w:val="20"/>
                <w:szCs w:val="21"/>
              </w:rPr>
              <w:t>使用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非驻青工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作登记检测从业人员在检测报告检测、审核、批准处签字，出具检测报告的，</w:t>
            </w:r>
            <w:r w:rsidRPr="00893327">
              <w:rPr>
                <w:sz w:val="20"/>
                <w:szCs w:val="21"/>
              </w:rPr>
              <w:t>扣</w:t>
            </w:r>
            <w:r w:rsidRPr="00893327">
              <w:rPr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—</w:t>
            </w:r>
            <w:r w:rsidRPr="00893327">
              <w:rPr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分</w:t>
            </w:r>
            <w:r w:rsidRPr="00893327">
              <w:rPr>
                <w:sz w:val="20"/>
                <w:szCs w:val="21"/>
              </w:rPr>
              <w:t>。</w:t>
            </w:r>
            <w:r w:rsidRPr="00893327">
              <w:rPr>
                <w:rFonts w:hint="eastAsia"/>
                <w:sz w:val="20"/>
                <w:szCs w:val="21"/>
              </w:rPr>
              <w:t>其中：使用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非驻青工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作登记检测从业人员进行现场检测，有检测行为的，扣</w:t>
            </w: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分；使用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非驻青工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作登记检测从业人员在检测报告检测、审核、批准处签字，出具检测报告的，扣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1229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诚信自律</w:t>
            </w:r>
          </w:p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5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893327" w:rsidRDefault="002A2160" w:rsidP="004330F6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．检验检测机构应独立、公平、公正的从事检验检测工作，无不当利益关联，不行贿受贿，不玩忽职守、滥用职权、徇私舞弊，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不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谋取不正当利益，无不正当竞争行为。有违反情节的，扣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563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893327" w:rsidRDefault="002A2160" w:rsidP="00C62B58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．检测人员应保持良好社会道德风尚，自觉抵制一切不良思想渗透，无不良嗜好和有违公序良俗行为，保持良好精神、身体状态。有违反情节的，扣</w:t>
            </w:r>
            <w:r w:rsidRPr="00893327">
              <w:rPr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562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893327" w:rsidRDefault="00F325EC" w:rsidP="00C62B58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．</w:t>
            </w:r>
            <w:r w:rsidR="002A2160" w:rsidRPr="004512EF">
              <w:rPr>
                <w:rFonts w:hint="eastAsia"/>
                <w:spacing w:val="30"/>
                <w:w w:val="96"/>
                <w:kern w:val="0"/>
                <w:sz w:val="20"/>
                <w:szCs w:val="21"/>
                <w:fitText w:val="4800" w:id="-965553920"/>
              </w:rPr>
              <w:t>未</w:t>
            </w:r>
            <w:r w:rsidR="002A2160" w:rsidRPr="004512EF">
              <w:rPr>
                <w:spacing w:val="30"/>
                <w:w w:val="96"/>
                <w:kern w:val="0"/>
                <w:sz w:val="20"/>
                <w:szCs w:val="21"/>
                <w:fitText w:val="4800" w:id="-965553920"/>
              </w:rPr>
              <w:t>向</w:t>
            </w:r>
            <w:r w:rsidR="002A2160" w:rsidRPr="004512EF">
              <w:rPr>
                <w:rFonts w:hint="eastAsia"/>
                <w:spacing w:val="30"/>
                <w:w w:val="96"/>
                <w:kern w:val="0"/>
                <w:sz w:val="20"/>
                <w:szCs w:val="21"/>
                <w:fitText w:val="4800" w:id="-965553920"/>
              </w:rPr>
              <w:t>社会主动公开工作人员信息，接受社会监督的</w:t>
            </w:r>
            <w:r w:rsidR="002A2160" w:rsidRPr="004512EF">
              <w:rPr>
                <w:spacing w:val="30"/>
                <w:w w:val="96"/>
                <w:kern w:val="0"/>
                <w:sz w:val="20"/>
                <w:szCs w:val="21"/>
                <w:fitText w:val="4800" w:id="-965553920"/>
              </w:rPr>
              <w:t>，扣</w:t>
            </w:r>
            <w:r w:rsidRPr="004512EF">
              <w:rPr>
                <w:rFonts w:hint="eastAsia"/>
                <w:spacing w:val="-735"/>
                <w:w w:val="96"/>
                <w:kern w:val="0"/>
                <w:sz w:val="20"/>
                <w:szCs w:val="21"/>
                <w:fitText w:val="4800" w:id="-965553920"/>
              </w:rPr>
              <w:t>1</w:t>
            </w:r>
            <w:r w:rsidR="002A2160" w:rsidRPr="00893327">
              <w:rPr>
                <w:rFonts w:hint="eastAsia"/>
                <w:sz w:val="20"/>
                <w:szCs w:val="21"/>
              </w:rPr>
              <w:t>分</w:t>
            </w:r>
            <w:r w:rsidR="002A2160" w:rsidRPr="00893327">
              <w:rPr>
                <w:sz w:val="20"/>
                <w:szCs w:val="21"/>
              </w:rPr>
              <w:t>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413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机构责任</w:t>
            </w:r>
          </w:p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5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5A2B84" w:rsidP="005A2B84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sz w:val="20"/>
                <w:szCs w:val="21"/>
              </w:rPr>
              <w:t xml:space="preserve">. </w:t>
            </w:r>
            <w:r w:rsidRPr="00893327">
              <w:rPr>
                <w:rFonts w:hint="eastAsia"/>
                <w:sz w:val="20"/>
                <w:szCs w:val="21"/>
              </w:rPr>
              <w:t>在相关的安全事故中被依法追究责任的，扣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786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5A2B84" w:rsidP="005A2B84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sz w:val="20"/>
                <w:szCs w:val="21"/>
              </w:rPr>
              <w:t xml:space="preserve">. </w:t>
            </w:r>
            <w:r w:rsidRPr="00893327">
              <w:rPr>
                <w:rFonts w:hint="eastAsia"/>
                <w:sz w:val="20"/>
                <w:szCs w:val="21"/>
              </w:rPr>
              <w:t>未进行现场检测或设备存在明显重大安全隐患，检测单位未进行相关复检或资料见证的条件下出具合格报告的，扣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1081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100FBD" w:rsidP="00100FBD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3</w:t>
            </w:r>
            <w:r w:rsidRPr="00893327">
              <w:rPr>
                <w:sz w:val="20"/>
                <w:szCs w:val="21"/>
              </w:rPr>
              <w:t>.</w:t>
            </w:r>
            <w:r w:rsidRPr="00893327">
              <w:rPr>
                <w:sz w:val="20"/>
                <w:szCs w:val="21"/>
              </w:rPr>
              <w:t>使用</w:t>
            </w:r>
            <w:r w:rsidRPr="00893327">
              <w:rPr>
                <w:rFonts w:hint="eastAsia"/>
                <w:sz w:val="20"/>
                <w:szCs w:val="21"/>
              </w:rPr>
              <w:t>未</w:t>
            </w:r>
            <w:r w:rsidRPr="00893327">
              <w:rPr>
                <w:sz w:val="20"/>
                <w:szCs w:val="21"/>
              </w:rPr>
              <w:t>经过</w:t>
            </w:r>
            <w:r w:rsidRPr="00893327">
              <w:rPr>
                <w:rFonts w:hint="eastAsia"/>
                <w:sz w:val="20"/>
                <w:szCs w:val="21"/>
              </w:rPr>
              <w:t>检定</w:t>
            </w:r>
            <w:r w:rsidRPr="00893327">
              <w:rPr>
                <w:rFonts w:hint="eastAsia"/>
                <w:sz w:val="20"/>
                <w:szCs w:val="21"/>
              </w:rPr>
              <w:t>/</w:t>
            </w:r>
            <w:r w:rsidRPr="00893327">
              <w:rPr>
                <w:rFonts w:hint="eastAsia"/>
                <w:sz w:val="20"/>
                <w:szCs w:val="21"/>
              </w:rPr>
              <w:t>校准或者超过检验有效期</w:t>
            </w:r>
            <w:r w:rsidRPr="00893327">
              <w:rPr>
                <w:sz w:val="20"/>
                <w:szCs w:val="21"/>
              </w:rPr>
              <w:t>的仪器设备</w:t>
            </w:r>
            <w:r w:rsidRPr="00893327">
              <w:rPr>
                <w:rFonts w:hint="eastAsia"/>
                <w:sz w:val="20"/>
                <w:szCs w:val="21"/>
              </w:rPr>
              <w:t>，经法定机构检测不合格的，扣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—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分。其中：使用未检定或校准仪器的，扣</w:t>
            </w:r>
            <w:r w:rsidRPr="00893327">
              <w:rPr>
                <w:rFonts w:hint="eastAsia"/>
                <w:sz w:val="20"/>
                <w:szCs w:val="21"/>
              </w:rPr>
              <w:t>3</w:t>
            </w:r>
            <w:r w:rsidRPr="00893327">
              <w:rPr>
                <w:rFonts w:hint="eastAsia"/>
                <w:sz w:val="20"/>
                <w:szCs w:val="21"/>
              </w:rPr>
              <w:t>分；使用超过检定或者校准有效期仪器的，扣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分；使用法定机构检测不合格的仪器，扣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1248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100FBD" w:rsidP="00051172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4</w:t>
            </w:r>
            <w:r w:rsidRPr="00893327">
              <w:rPr>
                <w:rFonts w:hint="eastAsia"/>
                <w:sz w:val="20"/>
                <w:szCs w:val="21"/>
              </w:rPr>
              <w:t>．未进行现场检测出具检测报告，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且报告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已公示，</w:t>
            </w:r>
            <w:r w:rsidRPr="00893327">
              <w:rPr>
                <w:sz w:val="20"/>
                <w:szCs w:val="21"/>
              </w:rPr>
              <w:t>有违反</w:t>
            </w:r>
            <w:r w:rsidRPr="00893327">
              <w:rPr>
                <w:rFonts w:hint="eastAsia"/>
                <w:sz w:val="20"/>
                <w:szCs w:val="21"/>
              </w:rPr>
              <w:t>《检验检测机构监督管理办法》（</w:t>
            </w:r>
            <w:r w:rsidRPr="00893327">
              <w:rPr>
                <w:rFonts w:hint="eastAsia"/>
                <w:sz w:val="20"/>
                <w:szCs w:val="21"/>
              </w:rPr>
              <w:t>2021</w:t>
            </w:r>
            <w:r w:rsidRPr="00893327">
              <w:rPr>
                <w:rFonts w:hint="eastAsia"/>
                <w:sz w:val="20"/>
                <w:szCs w:val="21"/>
              </w:rPr>
              <w:t>）第十四条情形，</w:t>
            </w:r>
            <w:r w:rsidR="00051172" w:rsidRPr="00051172">
              <w:rPr>
                <w:rFonts w:hint="eastAsia"/>
                <w:sz w:val="20"/>
                <w:szCs w:val="21"/>
              </w:rPr>
              <w:t>扣</w:t>
            </w:r>
            <w:r w:rsidR="00051172" w:rsidRPr="00051172">
              <w:rPr>
                <w:rFonts w:hint="eastAsia"/>
                <w:sz w:val="20"/>
                <w:szCs w:val="21"/>
              </w:rPr>
              <w:t>5</w:t>
            </w:r>
            <w:r w:rsidR="00051172" w:rsidRPr="00051172">
              <w:rPr>
                <w:rFonts w:hint="eastAsia"/>
                <w:sz w:val="20"/>
                <w:szCs w:val="21"/>
              </w:rPr>
              <w:t>分。</w:t>
            </w:r>
            <w:r w:rsidRPr="00893327">
              <w:rPr>
                <w:rFonts w:hint="eastAsia"/>
                <w:sz w:val="20"/>
                <w:szCs w:val="21"/>
              </w:rPr>
              <w:t>包含下列</w:t>
            </w:r>
            <w:r w:rsidRPr="00893327">
              <w:rPr>
                <w:sz w:val="20"/>
                <w:szCs w:val="21"/>
              </w:rPr>
              <w:t>行为之一的：</w:t>
            </w:r>
            <w:r w:rsidRPr="00893327">
              <w:rPr>
                <w:rFonts w:hint="eastAsia"/>
                <w:sz w:val="20"/>
                <w:szCs w:val="21"/>
              </w:rPr>
              <w:t>未经检验检测的</w:t>
            </w:r>
            <w:r w:rsidR="00051172">
              <w:rPr>
                <w:rFonts w:hint="eastAsia"/>
                <w:sz w:val="20"/>
                <w:szCs w:val="21"/>
              </w:rPr>
              <w:t>；</w:t>
            </w:r>
            <w:r w:rsidRPr="00893327">
              <w:rPr>
                <w:rFonts w:hint="eastAsia"/>
                <w:sz w:val="20"/>
                <w:szCs w:val="21"/>
              </w:rPr>
              <w:t>伪造、变造原始数据、记录，或者未按照标准等规定采用原始数据、记录的</w:t>
            </w:r>
            <w:r w:rsidR="00051172">
              <w:rPr>
                <w:rFonts w:hint="eastAsia"/>
                <w:sz w:val="20"/>
                <w:szCs w:val="21"/>
              </w:rPr>
              <w:t>；</w:t>
            </w:r>
            <w:r w:rsidRPr="00893327">
              <w:rPr>
                <w:rFonts w:hint="eastAsia"/>
                <w:sz w:val="20"/>
                <w:szCs w:val="21"/>
              </w:rPr>
              <w:t>减少、遗漏或者变更标准等规定的应当检验检测的项目，或者改变关键检验检测条件的</w:t>
            </w:r>
            <w:r w:rsidR="00051172">
              <w:rPr>
                <w:rFonts w:hint="eastAsia"/>
                <w:sz w:val="20"/>
                <w:szCs w:val="21"/>
              </w:rPr>
              <w:t>；</w:t>
            </w:r>
            <w:r w:rsidRPr="00893327">
              <w:rPr>
                <w:rFonts w:hint="eastAsia"/>
                <w:sz w:val="20"/>
                <w:szCs w:val="21"/>
              </w:rPr>
              <w:t>调换检验检测样品或者改变其原有状态进行检验检测的</w:t>
            </w:r>
            <w:r w:rsidR="00051172">
              <w:rPr>
                <w:rFonts w:hint="eastAsia"/>
                <w:sz w:val="20"/>
                <w:szCs w:val="21"/>
              </w:rPr>
              <w:t>；</w:t>
            </w:r>
            <w:r w:rsidRPr="00893327">
              <w:rPr>
                <w:rFonts w:hint="eastAsia"/>
                <w:sz w:val="20"/>
                <w:szCs w:val="21"/>
              </w:rPr>
              <w:t>伪造检验检测机构公章或者检验检测专用章，或者伪造授权签字人签名或者签发时间的</w:t>
            </w:r>
            <w:r w:rsidR="00051172">
              <w:rPr>
                <w:rFonts w:hint="eastAsia"/>
                <w:sz w:val="20"/>
                <w:szCs w:val="21"/>
              </w:rPr>
              <w:t>。</w:t>
            </w:r>
            <w:bookmarkStart w:id="0" w:name="_GoBack"/>
            <w:r w:rsidR="00051172" w:rsidRPr="00893327">
              <w:rPr>
                <w:sz w:val="20"/>
                <w:szCs w:val="21"/>
              </w:rPr>
              <w:t xml:space="preserve"> </w:t>
            </w:r>
            <w:bookmarkEnd w:id="0"/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596"/>
          <w:jc w:val="center"/>
        </w:trPr>
        <w:tc>
          <w:tcPr>
            <w:tcW w:w="44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584" w:rsidRPr="00B21646" w:rsidRDefault="009D158E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58E" w:rsidRPr="00B21646" w:rsidRDefault="009D158E" w:rsidP="009D158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检测质量</w:t>
            </w:r>
          </w:p>
          <w:p w:rsidR="008A2584" w:rsidRPr="00B21646" w:rsidRDefault="009D158E" w:rsidP="009D158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20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5A2B84">
            <w:pPr>
              <w:pStyle w:val="a3"/>
              <w:adjustRightInd w:val="0"/>
              <w:snapToGrid w:val="0"/>
              <w:rPr>
                <w:rFonts w:cs="Calibri"/>
                <w:kern w:val="2"/>
                <w:szCs w:val="22"/>
              </w:rPr>
            </w:pPr>
            <w:r w:rsidRPr="00893327">
              <w:rPr>
                <w:rFonts w:hint="eastAsia"/>
                <w:kern w:val="2"/>
                <w:szCs w:val="22"/>
              </w:rPr>
              <w:t>1.</w:t>
            </w:r>
            <w:r w:rsidRPr="00893327">
              <w:rPr>
                <w:rFonts w:cs="Calibri" w:hint="eastAsia"/>
                <w:kern w:val="2"/>
                <w:szCs w:val="22"/>
              </w:rPr>
              <w:t>已出具的检验报告，报告的内容、填写的检测数据等，出现明显错误与设备实际情况不符，扣</w:t>
            </w:r>
            <w:r w:rsidRPr="00893327">
              <w:rPr>
                <w:rFonts w:cs="Calibri" w:hint="eastAsia"/>
                <w:kern w:val="2"/>
                <w:szCs w:val="22"/>
              </w:rPr>
              <w:t>8</w:t>
            </w:r>
            <w:r w:rsidRPr="00893327">
              <w:rPr>
                <w:rFonts w:cs="Calibri" w:hint="eastAsia"/>
                <w:kern w:val="2"/>
                <w:szCs w:val="22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726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5A2B84">
            <w:pPr>
              <w:pStyle w:val="a3"/>
              <w:adjustRightInd w:val="0"/>
              <w:snapToGrid w:val="0"/>
              <w:rPr>
                <w:rFonts w:ascii="宋体" w:hAnsi="宋体" w:cs="宋体"/>
                <w:kern w:val="2"/>
                <w:szCs w:val="22"/>
              </w:rPr>
            </w:pPr>
            <w:r w:rsidRPr="00893327">
              <w:rPr>
                <w:rFonts w:cs="Calibri"/>
                <w:kern w:val="2"/>
                <w:szCs w:val="22"/>
              </w:rPr>
              <w:t>2.</w:t>
            </w:r>
            <w:r w:rsidRPr="00893327">
              <w:rPr>
                <w:rFonts w:cs="Calibri" w:hint="eastAsia"/>
                <w:kern w:val="2"/>
                <w:szCs w:val="22"/>
              </w:rPr>
              <w:t>检测报告出现重大漏洞：减少、遗漏或者变更标准等规定的应当检验检测的项目（扣</w:t>
            </w:r>
            <w:r w:rsidRPr="00893327">
              <w:rPr>
                <w:rFonts w:cs="Calibri" w:hint="eastAsia"/>
                <w:kern w:val="2"/>
                <w:szCs w:val="22"/>
              </w:rPr>
              <w:t>12</w:t>
            </w:r>
            <w:r w:rsidRPr="00893327">
              <w:rPr>
                <w:rFonts w:cs="Calibri" w:hint="eastAsia"/>
                <w:kern w:val="2"/>
                <w:szCs w:val="22"/>
              </w:rPr>
              <w:t>分）。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409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667558">
            <w:pPr>
              <w:pStyle w:val="a3"/>
              <w:adjustRightInd w:val="0"/>
              <w:snapToGrid w:val="0"/>
              <w:rPr>
                <w:kern w:val="2"/>
                <w:szCs w:val="22"/>
              </w:rPr>
            </w:pPr>
            <w:r w:rsidRPr="00893327">
              <w:rPr>
                <w:kern w:val="2"/>
                <w:szCs w:val="22"/>
              </w:rPr>
              <w:t>3.</w:t>
            </w:r>
            <w:r w:rsidRPr="00893327">
              <w:rPr>
                <w:rFonts w:hint="eastAsia"/>
                <w:kern w:val="2"/>
                <w:szCs w:val="22"/>
              </w:rPr>
              <w:t>检测过程中出现明显错检、漏检情况的，扣</w:t>
            </w:r>
            <w:r w:rsidRPr="00893327">
              <w:rPr>
                <w:rFonts w:hint="eastAsia"/>
                <w:kern w:val="2"/>
                <w:szCs w:val="22"/>
              </w:rPr>
              <w:t>3</w:t>
            </w:r>
            <w:r w:rsidRPr="00893327">
              <w:rPr>
                <w:rFonts w:hint="eastAsia"/>
                <w:kern w:val="2"/>
                <w:szCs w:val="22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403"/>
          <w:jc w:val="center"/>
        </w:trPr>
        <w:tc>
          <w:tcPr>
            <w:tcW w:w="44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667558">
            <w:pPr>
              <w:pStyle w:val="a3"/>
              <w:adjustRightInd w:val="0"/>
              <w:snapToGrid w:val="0"/>
              <w:rPr>
                <w:kern w:val="2"/>
                <w:szCs w:val="22"/>
              </w:rPr>
            </w:pPr>
            <w:r w:rsidRPr="00893327">
              <w:rPr>
                <w:kern w:val="2"/>
                <w:szCs w:val="22"/>
              </w:rPr>
              <w:t>4.</w:t>
            </w:r>
            <w:r w:rsidRPr="00893327">
              <w:rPr>
                <w:kern w:val="2"/>
                <w:szCs w:val="22"/>
              </w:rPr>
              <w:t>未按照相应规程、作业指导</w:t>
            </w:r>
            <w:proofErr w:type="gramStart"/>
            <w:r w:rsidRPr="00893327">
              <w:rPr>
                <w:kern w:val="2"/>
                <w:szCs w:val="22"/>
              </w:rPr>
              <w:t>书开展</w:t>
            </w:r>
            <w:proofErr w:type="gramEnd"/>
            <w:r w:rsidRPr="00893327">
              <w:rPr>
                <w:kern w:val="2"/>
                <w:szCs w:val="22"/>
              </w:rPr>
              <w:t>检验检测的</w:t>
            </w:r>
            <w:r w:rsidRPr="00893327">
              <w:rPr>
                <w:rFonts w:hint="eastAsia"/>
                <w:kern w:val="2"/>
                <w:szCs w:val="22"/>
              </w:rPr>
              <w:t>，</w:t>
            </w:r>
            <w:r w:rsidRPr="00893327">
              <w:rPr>
                <w:kern w:val="2"/>
                <w:szCs w:val="22"/>
              </w:rPr>
              <w:t>扣</w:t>
            </w:r>
            <w:r w:rsidRPr="00893327">
              <w:rPr>
                <w:kern w:val="2"/>
                <w:szCs w:val="22"/>
              </w:rPr>
              <w:t>5</w:t>
            </w:r>
            <w:r w:rsidRPr="00893327">
              <w:rPr>
                <w:kern w:val="2"/>
                <w:szCs w:val="22"/>
              </w:rPr>
              <w:t>分</w:t>
            </w:r>
            <w:r w:rsidRPr="00893327">
              <w:rPr>
                <w:rFonts w:hint="eastAsia"/>
                <w:kern w:val="2"/>
                <w:szCs w:val="22"/>
              </w:rPr>
              <w:t>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506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5A2B84">
            <w:pPr>
              <w:pStyle w:val="a3"/>
              <w:tabs>
                <w:tab w:val="left" w:pos="312"/>
              </w:tabs>
              <w:adjustRightInd w:val="0"/>
              <w:snapToGrid w:val="0"/>
              <w:rPr>
                <w:kern w:val="2"/>
                <w:szCs w:val="22"/>
              </w:rPr>
            </w:pPr>
            <w:r w:rsidRPr="00893327">
              <w:rPr>
                <w:kern w:val="2"/>
                <w:szCs w:val="22"/>
              </w:rPr>
              <w:t>5.</w:t>
            </w:r>
            <w:r w:rsidRPr="00893327">
              <w:rPr>
                <w:rFonts w:hint="eastAsia"/>
                <w:kern w:val="2"/>
                <w:szCs w:val="22"/>
              </w:rPr>
              <w:t>有重大隐患未进行现场复检，</w:t>
            </w:r>
            <w:r w:rsidRPr="00893327">
              <w:rPr>
                <w:kern w:val="2"/>
                <w:szCs w:val="22"/>
              </w:rPr>
              <w:t>扣</w:t>
            </w:r>
            <w:r w:rsidRPr="00893327">
              <w:rPr>
                <w:rFonts w:hint="eastAsia"/>
                <w:kern w:val="2"/>
                <w:szCs w:val="22"/>
              </w:rPr>
              <w:t>2</w:t>
            </w:r>
            <w:r w:rsidRPr="00893327">
              <w:rPr>
                <w:kern w:val="2"/>
                <w:szCs w:val="22"/>
              </w:rPr>
              <w:t>0</w:t>
            </w:r>
            <w:r w:rsidRPr="00893327">
              <w:rPr>
                <w:kern w:val="2"/>
                <w:szCs w:val="22"/>
              </w:rPr>
              <w:t>分</w:t>
            </w:r>
            <w:r w:rsidRPr="00893327">
              <w:rPr>
                <w:rFonts w:hint="eastAsia"/>
                <w:kern w:val="2"/>
                <w:szCs w:val="22"/>
              </w:rPr>
              <w:t>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911"/>
          <w:jc w:val="center"/>
        </w:trPr>
        <w:tc>
          <w:tcPr>
            <w:tcW w:w="44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9D158E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szCs w:val="21"/>
              </w:rPr>
              <w:t>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档案情况</w:t>
            </w:r>
          </w:p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szCs w:val="21"/>
              </w:rPr>
              <w:t>5</w:t>
            </w:r>
            <w:r w:rsidRPr="00B21646">
              <w:rPr>
                <w:rFonts w:hint="eastAsia"/>
                <w:szCs w:val="21"/>
              </w:rPr>
              <w:t>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5A2B84" w:rsidP="00932AD2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《检验检测委托单（协议书）》《隐患整改通知单（意见书）》等检验检测原始资料与检验报告内容不相符的，扣</w:t>
            </w:r>
            <w:r w:rsidR="00833B3C" w:rsidRPr="00893327">
              <w:rPr>
                <w:rFonts w:hint="eastAsia"/>
                <w:sz w:val="20"/>
                <w:szCs w:val="21"/>
              </w:rPr>
              <w:t>3</w:t>
            </w:r>
            <w:r w:rsidR="00833B3C" w:rsidRPr="00893327">
              <w:rPr>
                <w:rFonts w:hint="eastAsia"/>
                <w:sz w:val="20"/>
                <w:szCs w:val="21"/>
              </w:rPr>
              <w:t>—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B21646" w:rsidRPr="00B21646" w:rsidTr="00AE28D5">
        <w:trPr>
          <w:trHeight w:val="598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380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84" w:rsidRPr="00AE28D5" w:rsidRDefault="005A2B84" w:rsidP="005A2B84">
            <w:pPr>
              <w:spacing w:beforeLines="50" w:before="156" w:afterLines="50" w:after="156"/>
              <w:jc w:val="center"/>
              <w:rPr>
                <w:sz w:val="20"/>
                <w:szCs w:val="21"/>
              </w:rPr>
            </w:pPr>
          </w:p>
        </w:tc>
      </w:tr>
      <w:tr w:rsidR="00B21646" w:rsidRPr="00B21646" w:rsidTr="00142122">
        <w:trPr>
          <w:trHeight w:val="376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</w:t>
            </w:r>
            <w:r w:rsidRPr="00B21646">
              <w:rPr>
                <w:szCs w:val="21"/>
              </w:rPr>
              <w:t>得分</w:t>
            </w:r>
          </w:p>
        </w:tc>
        <w:tc>
          <w:tcPr>
            <w:tcW w:w="380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ind w:right="420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B21646">
              <w:rPr>
                <w:rFonts w:hint="eastAsia"/>
                <w:szCs w:val="21"/>
              </w:rPr>
              <w:t>分</w:t>
            </w:r>
          </w:p>
        </w:tc>
      </w:tr>
      <w:tr w:rsidR="00B21646" w:rsidRPr="00B21646" w:rsidTr="00142122">
        <w:trPr>
          <w:trHeight w:val="979"/>
          <w:jc w:val="center"/>
        </w:trPr>
        <w:tc>
          <w:tcPr>
            <w:tcW w:w="11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考核结果</w:t>
            </w:r>
          </w:p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评判标准</w:t>
            </w:r>
          </w:p>
        </w:tc>
        <w:tc>
          <w:tcPr>
            <w:tcW w:w="380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lef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□</w:t>
            </w:r>
            <w:r w:rsidRPr="00B21646">
              <w:rPr>
                <w:rFonts w:hint="eastAsia"/>
                <w:b/>
                <w:szCs w:val="21"/>
              </w:rPr>
              <w:t>优良</w:t>
            </w:r>
            <w:r w:rsidRPr="00B21646">
              <w:rPr>
                <w:rFonts w:hint="eastAsia"/>
                <w:szCs w:val="21"/>
              </w:rPr>
              <w:t>（满分</w:t>
            </w:r>
            <w:r w:rsidRPr="00B21646">
              <w:rPr>
                <w:szCs w:val="21"/>
              </w:rPr>
              <w:t>60</w:t>
            </w:r>
            <w:r w:rsidRPr="00B21646">
              <w:rPr>
                <w:rFonts w:hint="eastAsia"/>
                <w:szCs w:val="21"/>
              </w:rPr>
              <w:t>分，得分</w:t>
            </w:r>
            <w:r w:rsidRPr="00B21646">
              <w:rPr>
                <w:rFonts w:ascii="宋体" w:hAnsi="宋体" w:hint="eastAsia"/>
                <w:szCs w:val="21"/>
              </w:rPr>
              <w:t>≥</w:t>
            </w:r>
            <w:r w:rsidRPr="00B21646">
              <w:rPr>
                <w:szCs w:val="21"/>
              </w:rPr>
              <w:t>54</w:t>
            </w:r>
            <w:r w:rsidRPr="00B21646">
              <w:rPr>
                <w:rFonts w:hint="eastAsia"/>
                <w:szCs w:val="21"/>
              </w:rPr>
              <w:t>）</w:t>
            </w:r>
            <w:r w:rsidRPr="00B21646">
              <w:rPr>
                <w:rFonts w:ascii="宋体" w:hAnsi="宋体" w:hint="eastAsia"/>
                <w:szCs w:val="21"/>
              </w:rPr>
              <w:t>□</w:t>
            </w:r>
            <w:r w:rsidRPr="00B21646">
              <w:rPr>
                <w:rFonts w:hint="eastAsia"/>
                <w:b/>
                <w:szCs w:val="21"/>
              </w:rPr>
              <w:t>基本合格</w:t>
            </w: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szCs w:val="21"/>
              </w:rPr>
              <w:t>42</w:t>
            </w:r>
            <w:r w:rsidRPr="00B21646">
              <w:rPr>
                <w:rFonts w:hint="eastAsia"/>
                <w:szCs w:val="21"/>
              </w:rPr>
              <w:t>≤得分</w:t>
            </w:r>
            <w:r w:rsidRPr="00B21646">
              <w:rPr>
                <w:rFonts w:hint="eastAsia"/>
                <w:szCs w:val="21"/>
              </w:rPr>
              <w:t>&lt;</w:t>
            </w:r>
            <w:r w:rsidRPr="00B21646">
              <w:rPr>
                <w:szCs w:val="21"/>
              </w:rPr>
              <w:t>48</w:t>
            </w:r>
            <w:r w:rsidRPr="00B21646">
              <w:rPr>
                <w:rFonts w:hint="eastAsia"/>
                <w:szCs w:val="21"/>
              </w:rPr>
              <w:t>）</w:t>
            </w:r>
            <w:r w:rsidRPr="00B21646">
              <w:rPr>
                <w:rFonts w:hint="eastAsia"/>
                <w:szCs w:val="21"/>
              </w:rPr>
              <w:t xml:space="preserve">  </w:t>
            </w:r>
          </w:p>
          <w:p w:rsidR="005A2B84" w:rsidRPr="00B21646" w:rsidRDefault="005A2B84" w:rsidP="005A2B84">
            <w:pPr>
              <w:spacing w:beforeLines="50" w:before="156" w:afterLines="50" w:after="156"/>
              <w:jc w:val="lef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□</w:t>
            </w:r>
            <w:r w:rsidRPr="00B21646">
              <w:rPr>
                <w:rFonts w:hint="eastAsia"/>
                <w:b/>
                <w:szCs w:val="21"/>
              </w:rPr>
              <w:t>合格</w:t>
            </w: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szCs w:val="21"/>
              </w:rPr>
              <w:t>48</w:t>
            </w:r>
            <w:r w:rsidRPr="00B21646">
              <w:rPr>
                <w:rFonts w:ascii="宋体" w:hAnsi="宋体" w:hint="eastAsia"/>
                <w:szCs w:val="21"/>
              </w:rPr>
              <w:t>≤</w:t>
            </w:r>
            <w:r w:rsidRPr="00B21646">
              <w:rPr>
                <w:rFonts w:hint="eastAsia"/>
                <w:szCs w:val="21"/>
              </w:rPr>
              <w:t>得分</w:t>
            </w:r>
            <w:r w:rsidRPr="00B21646">
              <w:rPr>
                <w:szCs w:val="21"/>
              </w:rPr>
              <w:t>&lt;53</w:t>
            </w:r>
            <w:r w:rsidRPr="00B21646">
              <w:rPr>
                <w:rFonts w:hint="eastAsia"/>
                <w:szCs w:val="21"/>
              </w:rPr>
              <w:t>）</w:t>
            </w:r>
            <w:r w:rsidRPr="00B21646">
              <w:rPr>
                <w:rFonts w:ascii="宋体" w:hAnsi="宋体" w:hint="eastAsia"/>
                <w:szCs w:val="21"/>
              </w:rPr>
              <w:t>□</w:t>
            </w:r>
            <w:r w:rsidRPr="00B21646">
              <w:rPr>
                <w:rFonts w:hint="eastAsia"/>
                <w:b/>
                <w:szCs w:val="21"/>
              </w:rPr>
              <w:t>不合格</w:t>
            </w: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szCs w:val="21"/>
              </w:rPr>
              <w:t>&lt;42</w:t>
            </w:r>
            <w:r w:rsidRPr="00B21646">
              <w:rPr>
                <w:rFonts w:hint="eastAsia"/>
                <w:szCs w:val="21"/>
              </w:rPr>
              <w:t>）</w:t>
            </w:r>
          </w:p>
        </w:tc>
      </w:tr>
      <w:tr w:rsidR="00B21646" w:rsidRPr="00B21646" w:rsidTr="007E6BC9">
        <w:trPr>
          <w:trHeight w:val="742"/>
          <w:jc w:val="center"/>
        </w:trPr>
        <w:tc>
          <w:tcPr>
            <w:tcW w:w="11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lef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考核人员</w:t>
            </w:r>
          </w:p>
        </w:tc>
        <w:tc>
          <w:tcPr>
            <w:tcW w:w="14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righ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（签名）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考核时间</w:t>
            </w:r>
          </w:p>
        </w:tc>
        <w:tc>
          <w:tcPr>
            <w:tcW w:w="171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wordWrap w:val="0"/>
              <w:spacing w:beforeLines="50" w:before="156" w:afterLines="50" w:after="156"/>
              <w:jc w:val="righ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年</w:t>
            </w:r>
            <w:r w:rsidRPr="00B21646">
              <w:rPr>
                <w:rFonts w:hint="eastAsia"/>
                <w:szCs w:val="21"/>
              </w:rPr>
              <w:t xml:space="preserve">     </w:t>
            </w:r>
            <w:r w:rsidRPr="00B21646">
              <w:rPr>
                <w:rFonts w:hint="eastAsia"/>
                <w:szCs w:val="21"/>
              </w:rPr>
              <w:t>月</w:t>
            </w:r>
            <w:r w:rsidRPr="00B21646">
              <w:rPr>
                <w:rFonts w:hint="eastAsia"/>
                <w:szCs w:val="21"/>
              </w:rPr>
              <w:t xml:space="preserve">    </w:t>
            </w:r>
            <w:r w:rsidRPr="00B21646">
              <w:rPr>
                <w:rFonts w:hint="eastAsia"/>
                <w:szCs w:val="21"/>
              </w:rPr>
              <w:t>日</w:t>
            </w:r>
          </w:p>
        </w:tc>
      </w:tr>
      <w:tr w:rsidR="00B21646" w:rsidRPr="00B21646" w:rsidTr="00142122">
        <w:trPr>
          <w:trHeight w:val="604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lef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检验检测机构负责人员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righ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（确认签字）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</w:tbl>
    <w:p w:rsidR="00442718" w:rsidRPr="00B21646" w:rsidRDefault="006A0108">
      <w:pPr>
        <w:rPr>
          <w:b/>
        </w:rPr>
      </w:pPr>
      <w:r w:rsidRPr="00B21646">
        <w:rPr>
          <w:rFonts w:hint="eastAsia"/>
          <w:b/>
        </w:rPr>
        <w:t>注：单项得分为零分的视为考核不合格</w:t>
      </w:r>
      <w:r w:rsidR="00752BE1" w:rsidRPr="00B21646">
        <w:rPr>
          <w:rFonts w:hint="eastAsia"/>
          <w:b/>
        </w:rPr>
        <w:t>。</w:t>
      </w:r>
    </w:p>
    <w:sectPr w:rsidR="00442718" w:rsidRPr="00B21646">
      <w:footerReference w:type="default" r:id="rId7"/>
      <w:pgSz w:w="11906" w:h="16838"/>
      <w:pgMar w:top="1077" w:right="1247" w:bottom="107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EF" w:rsidRDefault="004512EF" w:rsidP="00D802E6">
      <w:r>
        <w:separator/>
      </w:r>
    </w:p>
  </w:endnote>
  <w:endnote w:type="continuationSeparator" w:id="0">
    <w:p w:rsidR="004512EF" w:rsidRDefault="004512EF" w:rsidP="00D8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923247"/>
      <w:docPartObj>
        <w:docPartGallery w:val="Page Numbers (Bottom of Page)"/>
        <w:docPartUnique/>
      </w:docPartObj>
    </w:sdtPr>
    <w:sdtEndPr/>
    <w:sdtContent>
      <w:p w:rsidR="00142122" w:rsidRDefault="001421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72" w:rsidRPr="00051172">
          <w:rPr>
            <w:noProof/>
            <w:lang w:val="zh-CN"/>
          </w:rPr>
          <w:t>1</w:t>
        </w:r>
        <w:r>
          <w:fldChar w:fldCharType="end"/>
        </w:r>
        <w:r>
          <w:t>/2</w:t>
        </w:r>
      </w:p>
    </w:sdtContent>
  </w:sdt>
  <w:p w:rsidR="00142122" w:rsidRDefault="00142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EF" w:rsidRDefault="004512EF" w:rsidP="00D802E6">
      <w:r>
        <w:separator/>
      </w:r>
    </w:p>
  </w:footnote>
  <w:footnote w:type="continuationSeparator" w:id="0">
    <w:p w:rsidR="004512EF" w:rsidRDefault="004512EF" w:rsidP="00D8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04"/>
    <w:rsid w:val="0000305B"/>
    <w:rsid w:val="00007A72"/>
    <w:rsid w:val="0002782A"/>
    <w:rsid w:val="00032C0A"/>
    <w:rsid w:val="00032C41"/>
    <w:rsid w:val="00037294"/>
    <w:rsid w:val="00045C10"/>
    <w:rsid w:val="00051172"/>
    <w:rsid w:val="00077BD1"/>
    <w:rsid w:val="00085D45"/>
    <w:rsid w:val="0009643C"/>
    <w:rsid w:val="000A4FE5"/>
    <w:rsid w:val="000C24A2"/>
    <w:rsid w:val="000E59CB"/>
    <w:rsid w:val="000F4931"/>
    <w:rsid w:val="00100FBD"/>
    <w:rsid w:val="00110E3E"/>
    <w:rsid w:val="00111017"/>
    <w:rsid w:val="00111DA4"/>
    <w:rsid w:val="0012407D"/>
    <w:rsid w:val="001246B0"/>
    <w:rsid w:val="00140094"/>
    <w:rsid w:val="00142122"/>
    <w:rsid w:val="00175E0C"/>
    <w:rsid w:val="00185EDD"/>
    <w:rsid w:val="00193F36"/>
    <w:rsid w:val="001C1824"/>
    <w:rsid w:val="001D02C1"/>
    <w:rsid w:val="001D314F"/>
    <w:rsid w:val="001D7468"/>
    <w:rsid w:val="001E42C0"/>
    <w:rsid w:val="00206ADD"/>
    <w:rsid w:val="00214D14"/>
    <w:rsid w:val="002161B3"/>
    <w:rsid w:val="00231400"/>
    <w:rsid w:val="00237746"/>
    <w:rsid w:val="00251C9C"/>
    <w:rsid w:val="00263A3F"/>
    <w:rsid w:val="00273D78"/>
    <w:rsid w:val="00286F8F"/>
    <w:rsid w:val="0029743D"/>
    <w:rsid w:val="002A168E"/>
    <w:rsid w:val="002A2160"/>
    <w:rsid w:val="002A3515"/>
    <w:rsid w:val="002D2E52"/>
    <w:rsid w:val="003002E4"/>
    <w:rsid w:val="003111B5"/>
    <w:rsid w:val="00325A76"/>
    <w:rsid w:val="0036368D"/>
    <w:rsid w:val="003C7A3F"/>
    <w:rsid w:val="003F13B0"/>
    <w:rsid w:val="003F6DDB"/>
    <w:rsid w:val="003F7BE8"/>
    <w:rsid w:val="004013F0"/>
    <w:rsid w:val="00403026"/>
    <w:rsid w:val="004154B6"/>
    <w:rsid w:val="004330F6"/>
    <w:rsid w:val="00442718"/>
    <w:rsid w:val="00444742"/>
    <w:rsid w:val="004512EF"/>
    <w:rsid w:val="00475623"/>
    <w:rsid w:val="00475E62"/>
    <w:rsid w:val="0048746E"/>
    <w:rsid w:val="004A12E3"/>
    <w:rsid w:val="004A4196"/>
    <w:rsid w:val="004A6ED2"/>
    <w:rsid w:val="004B3626"/>
    <w:rsid w:val="004D46C9"/>
    <w:rsid w:val="00504973"/>
    <w:rsid w:val="00524AB9"/>
    <w:rsid w:val="0056708E"/>
    <w:rsid w:val="00567354"/>
    <w:rsid w:val="00570BA5"/>
    <w:rsid w:val="00594593"/>
    <w:rsid w:val="005A2B84"/>
    <w:rsid w:val="005A380B"/>
    <w:rsid w:val="005F7A20"/>
    <w:rsid w:val="006154F3"/>
    <w:rsid w:val="00641F59"/>
    <w:rsid w:val="00642843"/>
    <w:rsid w:val="00667558"/>
    <w:rsid w:val="00676C47"/>
    <w:rsid w:val="00683C66"/>
    <w:rsid w:val="00690AA7"/>
    <w:rsid w:val="006A0108"/>
    <w:rsid w:val="006A294A"/>
    <w:rsid w:val="006B53CC"/>
    <w:rsid w:val="006C7118"/>
    <w:rsid w:val="006E063D"/>
    <w:rsid w:val="006E1DCD"/>
    <w:rsid w:val="0072069A"/>
    <w:rsid w:val="007221DD"/>
    <w:rsid w:val="0072396E"/>
    <w:rsid w:val="00752BE1"/>
    <w:rsid w:val="0076343D"/>
    <w:rsid w:val="007776C9"/>
    <w:rsid w:val="007860E1"/>
    <w:rsid w:val="007A2F93"/>
    <w:rsid w:val="007A5E39"/>
    <w:rsid w:val="007C3902"/>
    <w:rsid w:val="007C7457"/>
    <w:rsid w:val="007E6BC9"/>
    <w:rsid w:val="008000E1"/>
    <w:rsid w:val="00806EFD"/>
    <w:rsid w:val="008165AC"/>
    <w:rsid w:val="008202A1"/>
    <w:rsid w:val="00833B3C"/>
    <w:rsid w:val="00833E49"/>
    <w:rsid w:val="008352F2"/>
    <w:rsid w:val="0084255C"/>
    <w:rsid w:val="00850CB1"/>
    <w:rsid w:val="00861D27"/>
    <w:rsid w:val="00885C3C"/>
    <w:rsid w:val="00893327"/>
    <w:rsid w:val="008960E9"/>
    <w:rsid w:val="00897363"/>
    <w:rsid w:val="008A2584"/>
    <w:rsid w:val="008C0A94"/>
    <w:rsid w:val="00904E5C"/>
    <w:rsid w:val="00932AD2"/>
    <w:rsid w:val="00953857"/>
    <w:rsid w:val="00954ACB"/>
    <w:rsid w:val="0095591D"/>
    <w:rsid w:val="00962904"/>
    <w:rsid w:val="00971729"/>
    <w:rsid w:val="009C746A"/>
    <w:rsid w:val="009D158E"/>
    <w:rsid w:val="009E5096"/>
    <w:rsid w:val="009F1DC3"/>
    <w:rsid w:val="009F5EF6"/>
    <w:rsid w:val="00A03D3D"/>
    <w:rsid w:val="00A47F37"/>
    <w:rsid w:val="00A508E0"/>
    <w:rsid w:val="00A52DEB"/>
    <w:rsid w:val="00A81195"/>
    <w:rsid w:val="00A86469"/>
    <w:rsid w:val="00A86817"/>
    <w:rsid w:val="00A94D49"/>
    <w:rsid w:val="00AC3F7A"/>
    <w:rsid w:val="00AE28D5"/>
    <w:rsid w:val="00B00718"/>
    <w:rsid w:val="00B138FA"/>
    <w:rsid w:val="00B16844"/>
    <w:rsid w:val="00B21646"/>
    <w:rsid w:val="00B2494D"/>
    <w:rsid w:val="00B64507"/>
    <w:rsid w:val="00B85DA8"/>
    <w:rsid w:val="00BA12AD"/>
    <w:rsid w:val="00BA6707"/>
    <w:rsid w:val="00BD4512"/>
    <w:rsid w:val="00C1339D"/>
    <w:rsid w:val="00C14CF4"/>
    <w:rsid w:val="00C1535A"/>
    <w:rsid w:val="00C30E4D"/>
    <w:rsid w:val="00C42273"/>
    <w:rsid w:val="00C462C8"/>
    <w:rsid w:val="00C54F35"/>
    <w:rsid w:val="00C62B58"/>
    <w:rsid w:val="00C74D71"/>
    <w:rsid w:val="00C977E1"/>
    <w:rsid w:val="00C97C5D"/>
    <w:rsid w:val="00CA15A8"/>
    <w:rsid w:val="00CF3425"/>
    <w:rsid w:val="00D004BB"/>
    <w:rsid w:val="00D072AC"/>
    <w:rsid w:val="00D76D1C"/>
    <w:rsid w:val="00D802E6"/>
    <w:rsid w:val="00D846BE"/>
    <w:rsid w:val="00D87D0E"/>
    <w:rsid w:val="00DC1B04"/>
    <w:rsid w:val="00DC7B6E"/>
    <w:rsid w:val="00DD06EC"/>
    <w:rsid w:val="00DD5DFB"/>
    <w:rsid w:val="00DF716A"/>
    <w:rsid w:val="00E12F34"/>
    <w:rsid w:val="00E14100"/>
    <w:rsid w:val="00E33AF0"/>
    <w:rsid w:val="00E621B8"/>
    <w:rsid w:val="00E647E8"/>
    <w:rsid w:val="00E9035C"/>
    <w:rsid w:val="00EA53D1"/>
    <w:rsid w:val="00EA7EF5"/>
    <w:rsid w:val="00ED7CBB"/>
    <w:rsid w:val="00F325EC"/>
    <w:rsid w:val="00F55EF8"/>
    <w:rsid w:val="00F630DA"/>
    <w:rsid w:val="00F76A57"/>
    <w:rsid w:val="00FA7B0E"/>
    <w:rsid w:val="00FD1DB1"/>
    <w:rsid w:val="00FD70F5"/>
    <w:rsid w:val="00FE0171"/>
    <w:rsid w:val="129A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CD12C-6E19-4197-9A09-C1DB5844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批注文字 Char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文字 Char1"/>
    <w:link w:val="a3"/>
    <w:qFormat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7677B-A04E-4FCF-8A7D-31556046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jgj</dc:creator>
  <cp:lastModifiedBy>230T</cp:lastModifiedBy>
  <cp:revision>97</cp:revision>
  <cp:lastPrinted>2023-03-08T05:00:00Z</cp:lastPrinted>
  <dcterms:created xsi:type="dcterms:W3CDTF">2023-03-02T06:31:00Z</dcterms:created>
  <dcterms:modified xsi:type="dcterms:W3CDTF">2024-06-14T05:13:00Z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F84EBE8D535644B69A27D28B0AE3ECFC_13</vt:lpwstr>
  </property>
</Properties>
</file>