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firstLine="419" w:firstLineChars="131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附件一</w:t>
      </w:r>
      <w:r>
        <w:rPr>
          <w:rFonts w:ascii="仿宋_GB2312" w:eastAsia="仿宋_GB2312" w:hAnsiTheme="minorHAnsi" w:cstheme="minorBidi"/>
          <w:sz w:val="32"/>
          <w:szCs w:val="32"/>
        </w:rPr>
        <w:t>：</w:t>
      </w:r>
    </w:p>
    <w:p>
      <w:pPr>
        <w:adjustRightInd w:val="0"/>
        <w:snapToGrid w:val="0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参会人员报名表</w:t>
      </w:r>
    </w:p>
    <w:p>
      <w:pPr>
        <w:adjustRightInd w:val="0"/>
        <w:snapToGrid w:val="0"/>
        <w:spacing w:line="54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410"/>
        <w:gridCol w:w="1134"/>
        <w:gridCol w:w="1275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方正小标宋_GBK" w:eastAsiaTheme="minorEastAsia"/>
                <w:sz w:val="28"/>
                <w:szCs w:val="28"/>
              </w:rPr>
            </w:pPr>
            <w:r>
              <w:rPr>
                <w:rFonts w:hint="eastAsia" w:ascii="宋体" w:hAnsi="宋体" w:cs="方正小标宋_GBK" w:eastAsiaTheme="minor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方正小标宋_GBK" w:eastAsiaTheme="minorEastAsia"/>
                <w:sz w:val="28"/>
                <w:szCs w:val="28"/>
              </w:rPr>
            </w:pPr>
            <w:r>
              <w:rPr>
                <w:rFonts w:hint="eastAsia" w:ascii="宋体" w:hAnsi="宋体" w:cs="方正小标宋_GBK" w:eastAsiaTheme="minor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方正小标宋_GBK" w:eastAsiaTheme="minorEastAsia"/>
                <w:sz w:val="28"/>
                <w:szCs w:val="28"/>
              </w:rPr>
            </w:pPr>
            <w:r>
              <w:rPr>
                <w:rFonts w:hint="eastAsia" w:ascii="宋体" w:hAnsi="宋体" w:cs="方正小标宋_GBK" w:eastAsiaTheme="minor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方正小标宋_GBK" w:eastAsiaTheme="minorEastAsia"/>
                <w:sz w:val="28"/>
                <w:szCs w:val="28"/>
              </w:rPr>
            </w:pPr>
            <w:r>
              <w:rPr>
                <w:rFonts w:hint="eastAsia" w:ascii="宋体" w:hAnsi="宋体" w:cs="方正小标宋_GBK" w:eastAsiaTheme="minorEastAsia"/>
                <w:sz w:val="28"/>
                <w:szCs w:val="28"/>
              </w:rPr>
              <w:t>职务</w:t>
            </w:r>
          </w:p>
        </w:tc>
        <w:tc>
          <w:tcPr>
            <w:tcW w:w="2064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方正小标宋_GBK" w:eastAsiaTheme="minorEastAsia"/>
                <w:sz w:val="28"/>
                <w:szCs w:val="28"/>
              </w:rPr>
            </w:pPr>
            <w:r>
              <w:rPr>
                <w:rFonts w:hint="eastAsia" w:ascii="宋体" w:hAnsi="宋体" w:cs="方正小标宋_GBK" w:eastAsiaTheme="minorEastAsia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方正小标宋_GBK" w:eastAsiaTheme="minorEastAsia"/>
                <w:sz w:val="28"/>
                <w:szCs w:val="28"/>
              </w:rPr>
            </w:pPr>
            <w:r>
              <w:rPr>
                <w:rFonts w:hint="eastAsia" w:ascii="宋体" w:hAnsi="宋体" w:cs="方正小标宋_GBK" w:eastAsiaTheme="minor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 w:cs="方正小标宋_GBK"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 w:cs="方正小标宋_GBK"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 w:cs="方正小标宋_GBK" w:eastAsiaTheme="minorEastAsia"/>
                <w:sz w:val="28"/>
                <w:szCs w:val="28"/>
              </w:rPr>
            </w:pPr>
          </w:p>
        </w:tc>
        <w:tc>
          <w:tcPr>
            <w:tcW w:w="2064" w:type="dxa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 w:cs="方正小标宋_GBK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方正小标宋_GBK" w:eastAsiaTheme="minorEastAsia"/>
                <w:sz w:val="28"/>
                <w:szCs w:val="28"/>
              </w:rPr>
            </w:pPr>
            <w:r>
              <w:rPr>
                <w:rFonts w:hint="eastAsia" w:ascii="宋体" w:hAnsi="宋体" w:cs="方正小标宋_GBK" w:eastAsiaTheme="minor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 w:cs="方正小标宋_GBK"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 w:cs="方正小标宋_GBK"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 w:cs="方正小标宋_GBK" w:eastAsiaTheme="minorEastAsia"/>
                <w:sz w:val="28"/>
                <w:szCs w:val="28"/>
              </w:rPr>
            </w:pPr>
          </w:p>
        </w:tc>
        <w:tc>
          <w:tcPr>
            <w:tcW w:w="2064" w:type="dxa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 w:cs="方正小标宋_GBK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方正小标宋_GBK" w:eastAsiaTheme="minorEastAsia"/>
                <w:sz w:val="28"/>
                <w:szCs w:val="28"/>
              </w:rPr>
            </w:pPr>
            <w:r>
              <w:rPr>
                <w:rFonts w:hint="eastAsia" w:ascii="宋体" w:hAnsi="宋体" w:cs="方正小标宋_GBK" w:eastAsiaTheme="minor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 w:cs="方正小标宋_GBK"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 w:cs="方正小标宋_GBK"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 w:cs="方正小标宋_GBK" w:eastAsiaTheme="minorEastAsia"/>
                <w:sz w:val="28"/>
                <w:szCs w:val="28"/>
              </w:rPr>
            </w:pPr>
          </w:p>
        </w:tc>
        <w:tc>
          <w:tcPr>
            <w:tcW w:w="2064" w:type="dxa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 w:cs="方正小标宋_GBK" w:eastAsiaTheme="minorEastAsia"/>
                <w:sz w:val="28"/>
                <w:szCs w:val="28"/>
              </w:rPr>
            </w:pPr>
          </w:p>
        </w:tc>
      </w:tr>
    </w:tbl>
    <w:p>
      <w:pPr>
        <w:ind w:right="640" w:firstLine="419" w:firstLineChars="131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>
      <w:pPr>
        <w:ind w:right="640" w:firstLine="419" w:firstLineChars="131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>
      <w:pPr>
        <w:ind w:right="640" w:firstLine="419" w:firstLineChars="131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>
      <w:pPr>
        <w:ind w:right="640" w:firstLine="419" w:firstLineChars="131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>
      <w:pPr>
        <w:ind w:right="640" w:firstLine="419" w:firstLineChars="131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>
      <w:pPr>
        <w:ind w:right="640" w:firstLine="419" w:firstLineChars="131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>
      <w:pPr>
        <w:ind w:right="640" w:firstLine="419" w:firstLineChars="131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>
      <w:pPr>
        <w:ind w:right="640" w:firstLine="419" w:firstLineChars="131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>
      <w:pPr>
        <w:ind w:right="640" w:firstLine="419" w:firstLineChars="131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>
      <w:pPr>
        <w:ind w:right="640" w:firstLine="419" w:firstLineChars="131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>
      <w:pPr>
        <w:ind w:right="640" w:firstLine="419" w:firstLineChars="131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>
      <w:pPr>
        <w:ind w:right="640" w:firstLine="419" w:firstLineChars="131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>
      <w:pPr>
        <w:ind w:right="640" w:firstLine="419" w:firstLineChars="131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>
      <w:pPr>
        <w:ind w:right="640" w:firstLine="419" w:firstLineChars="131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>
      <w:pPr>
        <w:ind w:right="640" w:firstLine="419" w:firstLineChars="131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NDA2MjhhZTE5Yjc3ODYxMzNkMDYyMmZmNzBlYjEifQ=="/>
  </w:docVars>
  <w:rsids>
    <w:rsidRoot w:val="00000000"/>
    <w:rsid w:val="3491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2024-06-03T10:29:20Z</dcterms:created>
  <dc:creator>张文硕</dc:creator>
  <cp:lastModifiedBy>张文硕</cp:lastModifiedBy>
  <dcterms:modified xsi:type="dcterms:W3CDTF">2024-06-03T10:29:59Z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45D385C38C8A4449BAF45DD18CBE82F9_12</vt:lpwstr>
  </property>
</Properties>
</file>